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2644" w14:textId="77777777" w:rsidR="00934871" w:rsidRDefault="004B4BAD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E-WYZWANIA NA ŚWIATOWY DZIEŃ KONSUMENTA</w:t>
      </w:r>
    </w:p>
    <w:p w14:paraId="175CE67B" w14:textId="77777777" w:rsidR="00934871" w:rsidRDefault="00934871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15 marca obchodzimy Światowy Dzień Konsu</w:t>
      </w:r>
      <w:r w:rsidRPr="00934871">
        <w:rPr>
          <w:b/>
          <w:sz w:val="22"/>
        </w:rPr>
        <w:t>menta.</w:t>
      </w:r>
    </w:p>
    <w:p w14:paraId="6202C61D" w14:textId="0460E1E8" w:rsidR="00D47CCF" w:rsidRDefault="00934871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Cyfryzacja życia i ochrona praw e-konsumenta </w:t>
      </w:r>
      <w:r w:rsidR="00A15AA7">
        <w:rPr>
          <w:b/>
          <w:sz w:val="22"/>
        </w:rPr>
        <w:t>―</w:t>
      </w:r>
      <w:r>
        <w:rPr>
          <w:b/>
          <w:sz w:val="22"/>
        </w:rPr>
        <w:t xml:space="preserve"> to tematy kongresu</w:t>
      </w:r>
      <w:r w:rsidR="00E329A7">
        <w:rPr>
          <w:b/>
          <w:sz w:val="22"/>
        </w:rPr>
        <w:t xml:space="preserve"> współorganizowanego przez UOKiK</w:t>
      </w:r>
      <w:r>
        <w:rPr>
          <w:b/>
          <w:sz w:val="22"/>
        </w:rPr>
        <w:t>, który odbywa się z tej okazji.</w:t>
      </w:r>
    </w:p>
    <w:p w14:paraId="1F7720AD" w14:textId="77777777" w:rsidR="00D47CCF" w:rsidRPr="00D47CCF" w:rsidRDefault="00934871" w:rsidP="008A261D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 xml:space="preserve">Podczas spotkania wręczono </w:t>
      </w:r>
      <w:r w:rsidR="00ED17BD">
        <w:rPr>
          <w:b/>
          <w:sz w:val="22"/>
        </w:rPr>
        <w:t xml:space="preserve">prezydenckie </w:t>
      </w:r>
      <w:r>
        <w:rPr>
          <w:b/>
          <w:sz w:val="22"/>
        </w:rPr>
        <w:t xml:space="preserve">Krzyże Zasługi i rozstrzygnięto konkurs </w:t>
      </w:r>
      <w:proofErr w:type="spellStart"/>
      <w:r w:rsidR="008A261D" w:rsidRPr="008A261D">
        <w:rPr>
          <w:b/>
          <w:i/>
          <w:sz w:val="22"/>
        </w:rPr>
        <w:t>Amicus</w:t>
      </w:r>
      <w:proofErr w:type="spellEnd"/>
      <w:r w:rsidR="008A261D" w:rsidRPr="008A261D">
        <w:rPr>
          <w:b/>
          <w:i/>
          <w:sz w:val="22"/>
        </w:rPr>
        <w:t xml:space="preserve"> </w:t>
      </w:r>
      <w:proofErr w:type="spellStart"/>
      <w:r w:rsidR="008A261D" w:rsidRPr="008A261D">
        <w:rPr>
          <w:b/>
          <w:i/>
          <w:sz w:val="22"/>
        </w:rPr>
        <w:t>Consumentium</w:t>
      </w:r>
      <w:proofErr w:type="spellEnd"/>
      <w:r w:rsidR="008A261D">
        <w:rPr>
          <w:b/>
          <w:sz w:val="22"/>
        </w:rPr>
        <w:t>.</w:t>
      </w:r>
    </w:p>
    <w:p w14:paraId="382D5408" w14:textId="77777777" w:rsidR="00D47CCF" w:rsidRDefault="00D47CCF" w:rsidP="00D47CCF">
      <w:pPr>
        <w:pStyle w:val="Akapitzlist"/>
        <w:jc w:val="both"/>
      </w:pPr>
    </w:p>
    <w:p w14:paraId="3DFD7FD0" w14:textId="60454BDE" w:rsid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D714CF">
        <w:rPr>
          <w:b/>
          <w:sz w:val="22"/>
        </w:rPr>
        <w:t>15</w:t>
      </w:r>
      <w:r w:rsidR="00D714CF" w:rsidRPr="00D47CCF">
        <w:rPr>
          <w:b/>
          <w:sz w:val="22"/>
        </w:rPr>
        <w:t xml:space="preserve"> </w:t>
      </w:r>
      <w:r w:rsidR="006754D0">
        <w:rPr>
          <w:b/>
          <w:sz w:val="22"/>
        </w:rPr>
        <w:t>marca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8A261D">
        <w:rPr>
          <w:sz w:val="22"/>
        </w:rPr>
        <w:t>Jak zmienia się</w:t>
      </w:r>
      <w:r w:rsidR="00E75BF4">
        <w:rPr>
          <w:sz w:val="22"/>
        </w:rPr>
        <w:t xml:space="preserve"> sytuacja konsumenta w </w:t>
      </w:r>
      <w:proofErr w:type="spellStart"/>
      <w:r w:rsidR="00E75BF4">
        <w:rPr>
          <w:sz w:val="22"/>
        </w:rPr>
        <w:t>cyfryzują</w:t>
      </w:r>
      <w:r w:rsidR="008A261D">
        <w:rPr>
          <w:sz w:val="22"/>
        </w:rPr>
        <w:t>cym</w:t>
      </w:r>
      <w:proofErr w:type="spellEnd"/>
      <w:r w:rsidR="008A261D">
        <w:rPr>
          <w:sz w:val="22"/>
        </w:rPr>
        <w:t xml:space="preserve"> się świecie? Czy e-handel potrafi się </w:t>
      </w:r>
      <w:proofErr w:type="spellStart"/>
      <w:r w:rsidR="008A261D">
        <w:rPr>
          <w:sz w:val="22"/>
        </w:rPr>
        <w:t>samoregulować</w:t>
      </w:r>
      <w:proofErr w:type="spellEnd"/>
      <w:r w:rsidR="008A261D">
        <w:rPr>
          <w:sz w:val="22"/>
        </w:rPr>
        <w:t xml:space="preserve">? </w:t>
      </w:r>
      <w:r w:rsidR="00E329A7">
        <w:rPr>
          <w:sz w:val="22"/>
        </w:rPr>
        <w:t>Jak chronić swo</w:t>
      </w:r>
      <w:r w:rsidR="008A261D">
        <w:rPr>
          <w:sz w:val="22"/>
        </w:rPr>
        <w:t xml:space="preserve">je dane? Jakie są zagrożenia w świecie cyfrowych finansów? To tylko niektóre pytania dyskutowane podczas </w:t>
      </w:r>
      <w:hyperlink r:id="rId7" w:history="1">
        <w:r w:rsidR="00BD2E2B" w:rsidRPr="00D714CF">
          <w:rPr>
            <w:rStyle w:val="Hipercze"/>
            <w:sz w:val="22"/>
          </w:rPr>
          <w:t>Kongresu Konsument 2018</w:t>
        </w:r>
      </w:hyperlink>
      <w:r w:rsidR="00BD2E2B">
        <w:rPr>
          <w:sz w:val="22"/>
        </w:rPr>
        <w:t xml:space="preserve">, który </w:t>
      </w:r>
      <w:r w:rsidR="0023541B" w:rsidRPr="009E6C28">
        <w:rPr>
          <w:sz w:val="22"/>
        </w:rPr>
        <w:t xml:space="preserve">rozpoczął </w:t>
      </w:r>
      <w:r w:rsidR="000D5AD9" w:rsidRPr="009E6C28">
        <w:rPr>
          <w:sz w:val="22"/>
        </w:rPr>
        <w:t xml:space="preserve">się </w:t>
      </w:r>
      <w:r w:rsidR="00AE604A" w:rsidRPr="00D714CF">
        <w:rPr>
          <w:sz w:val="22"/>
        </w:rPr>
        <w:t>14 marca</w:t>
      </w:r>
      <w:r w:rsidR="00D714CF" w:rsidRPr="00D714CF">
        <w:rPr>
          <w:sz w:val="22"/>
        </w:rPr>
        <w:t xml:space="preserve"> </w:t>
      </w:r>
      <w:r w:rsidR="00E75BF4">
        <w:rPr>
          <w:sz w:val="22"/>
        </w:rPr>
        <w:t xml:space="preserve">na warszawskim </w:t>
      </w:r>
      <w:r w:rsidR="00BD2E2B">
        <w:rPr>
          <w:sz w:val="22"/>
        </w:rPr>
        <w:t>stadionie PGE Narodowy</w:t>
      </w:r>
      <w:r w:rsidR="008C3A5F">
        <w:rPr>
          <w:sz w:val="22"/>
        </w:rPr>
        <w:t>.</w:t>
      </w:r>
      <w:r w:rsidR="008A261D">
        <w:rPr>
          <w:sz w:val="22"/>
        </w:rPr>
        <w:t xml:space="preserve"> </w:t>
      </w:r>
      <w:r w:rsidR="00E329A7">
        <w:rPr>
          <w:sz w:val="22"/>
        </w:rPr>
        <w:t>H</w:t>
      </w:r>
      <w:r w:rsidR="00A209CE">
        <w:rPr>
          <w:sz w:val="22"/>
        </w:rPr>
        <w:t>asł</w:t>
      </w:r>
      <w:r w:rsidR="00E329A7">
        <w:rPr>
          <w:sz w:val="22"/>
        </w:rPr>
        <w:t>o tegorocznego spotkania to</w:t>
      </w:r>
      <w:r w:rsidR="00A209CE">
        <w:rPr>
          <w:sz w:val="22"/>
        </w:rPr>
        <w:t xml:space="preserve"> „Kto tworzy cyfrowego konsumenta?”.</w:t>
      </w:r>
    </w:p>
    <w:p w14:paraId="411D1E49" w14:textId="77777777" w:rsidR="00AE604A" w:rsidRPr="00AE604A" w:rsidRDefault="00AE604A" w:rsidP="00AE604A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Kto tworzy cyfrowego konsumenta?</w:t>
      </w:r>
    </w:p>
    <w:p w14:paraId="151FBA8D" w14:textId="5D7C6461" w:rsidR="00D47CCF" w:rsidRDefault="000D5AD9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Dwudniowy kongres </w:t>
      </w:r>
      <w:r w:rsidRPr="009E6C28">
        <w:rPr>
          <w:sz w:val="22"/>
        </w:rPr>
        <w:t>odbywa się</w:t>
      </w:r>
      <w:r>
        <w:rPr>
          <w:sz w:val="22"/>
        </w:rPr>
        <w:t xml:space="preserve"> z okazji Światowego Dnia Konsumenta, który przypada </w:t>
      </w:r>
      <w:r w:rsidR="00A15AA7">
        <w:rPr>
          <w:sz w:val="22"/>
        </w:rPr>
        <w:t>15 </w:t>
      </w:r>
      <w:r>
        <w:rPr>
          <w:sz w:val="22"/>
        </w:rPr>
        <w:t xml:space="preserve">marca. W tym dniu w 1962 r. prezydent USA John F. Kennedy ogłosił cztery podstawowe prawa konsumentów </w:t>
      </w:r>
      <w:r w:rsidR="00602B8B">
        <w:rPr>
          <w:b/>
          <w:sz w:val="22"/>
        </w:rPr>
        <w:t>―</w:t>
      </w:r>
      <w:r>
        <w:rPr>
          <w:sz w:val="22"/>
        </w:rPr>
        <w:t xml:space="preserve"> do informacji, wyboru, bezpieczeństwa i reprezentacji</w:t>
      </w:r>
      <w:r w:rsidR="00366A46">
        <w:rPr>
          <w:sz w:val="22"/>
        </w:rPr>
        <w:t>.</w:t>
      </w:r>
      <w:r>
        <w:rPr>
          <w:sz w:val="22"/>
        </w:rPr>
        <w:t xml:space="preserve"> </w:t>
      </w:r>
      <w:r w:rsidR="00BD2E2B">
        <w:rPr>
          <w:sz w:val="22"/>
        </w:rPr>
        <w:t>O</w:t>
      </w:r>
      <w:r w:rsidR="00E75BF4">
        <w:rPr>
          <w:sz w:val="22"/>
        </w:rPr>
        <w:t xml:space="preserve">rganizatorami kongresu są: Urząd Ochrony Konkurencji i Konsumentów, Senacki Zespół ds. Ochrony Konsumentów oraz Federacja Konsumentów. </w:t>
      </w:r>
      <w:r w:rsidR="00E75BF4" w:rsidRPr="00164BD2">
        <w:rPr>
          <w:b/>
          <w:sz w:val="22"/>
        </w:rPr>
        <w:t xml:space="preserve">Honorowy </w:t>
      </w:r>
      <w:r w:rsidR="00BD2E2B" w:rsidRPr="00164BD2">
        <w:rPr>
          <w:b/>
          <w:sz w:val="22"/>
        </w:rPr>
        <w:t>p</w:t>
      </w:r>
      <w:r w:rsidR="00E75BF4" w:rsidRPr="00164BD2">
        <w:rPr>
          <w:b/>
          <w:sz w:val="22"/>
        </w:rPr>
        <w:t>atronat</w:t>
      </w:r>
      <w:r w:rsidR="00BD2E2B" w:rsidRPr="00164BD2">
        <w:rPr>
          <w:b/>
          <w:sz w:val="22"/>
        </w:rPr>
        <w:t xml:space="preserve"> nad wydarzeniem objęła</w:t>
      </w:r>
      <w:r w:rsidR="00E75BF4" w:rsidRPr="00164BD2">
        <w:rPr>
          <w:b/>
          <w:sz w:val="22"/>
        </w:rPr>
        <w:t xml:space="preserve"> </w:t>
      </w:r>
      <w:r w:rsidR="00BD2E2B" w:rsidRPr="00164BD2">
        <w:rPr>
          <w:b/>
          <w:sz w:val="22"/>
        </w:rPr>
        <w:t>w</w:t>
      </w:r>
      <w:r w:rsidR="00E75BF4" w:rsidRPr="00164BD2">
        <w:rPr>
          <w:b/>
          <w:sz w:val="22"/>
        </w:rPr>
        <w:t>icepre</w:t>
      </w:r>
      <w:r w:rsidR="00BD2E2B" w:rsidRPr="00164BD2">
        <w:rPr>
          <w:b/>
          <w:sz w:val="22"/>
        </w:rPr>
        <w:t>mier</w:t>
      </w:r>
      <w:r w:rsidR="00E75BF4" w:rsidRPr="00164BD2">
        <w:rPr>
          <w:b/>
          <w:sz w:val="22"/>
        </w:rPr>
        <w:t xml:space="preserve"> Beat</w:t>
      </w:r>
      <w:r w:rsidR="00BD2E2B" w:rsidRPr="00164BD2">
        <w:rPr>
          <w:b/>
          <w:sz w:val="22"/>
        </w:rPr>
        <w:t>a</w:t>
      </w:r>
      <w:r w:rsidR="00E75BF4" w:rsidRPr="00164BD2">
        <w:rPr>
          <w:b/>
          <w:sz w:val="22"/>
        </w:rPr>
        <w:t xml:space="preserve"> Szydło</w:t>
      </w:r>
      <w:r w:rsidR="00BD2E2B" w:rsidRPr="00164BD2">
        <w:rPr>
          <w:b/>
          <w:sz w:val="22"/>
        </w:rPr>
        <w:t>.</w:t>
      </w:r>
    </w:p>
    <w:p w14:paraId="72B40D31" w14:textId="77777777" w:rsidR="00872817" w:rsidRPr="00D714CF" w:rsidRDefault="00872817" w:rsidP="00D714CF">
      <w:pPr>
        <w:spacing w:after="240" w:line="360" w:lineRule="auto"/>
        <w:jc w:val="both"/>
        <w:rPr>
          <w:sz w:val="22"/>
        </w:rPr>
      </w:pPr>
      <w:r w:rsidRPr="00D714CF">
        <w:rPr>
          <w:sz w:val="22"/>
        </w:rPr>
        <w:t xml:space="preserve">- </w:t>
      </w:r>
      <w:r w:rsidRPr="00D714CF">
        <w:rPr>
          <w:i/>
          <w:sz w:val="22"/>
        </w:rPr>
        <w:t>Zagadnienia z zakresu telemarketingu, e-handlu czy cyfrowych finansów to tylko niektóre wyzwania, którym codziennie czoła stawiają rzecznicy konsumentów. Ich pomoc przyjmuje różną formę - czasem wystarczy porada, innym razem potrzebna jest walka przed sądem. Warto jednak jasno powiedzieć, że w sporze z przedsiębiorcą konsumenci tracą coś więcej, niż tylko pieniądze. Tracą wiarę w państwo, którego zadaniem jest stanie na straży ich bezpieczeństwa. Na szczęście Wy tę wiarę przywracacie</w:t>
      </w:r>
      <w:r w:rsidRPr="00D714CF">
        <w:rPr>
          <w:sz w:val="22"/>
        </w:rPr>
        <w:t xml:space="preserve"> – tymi słowami wicepremier i przewodnicząca Komitetu Społecznego Rady Ministrów Beata Szydło zwróciła się do rzeczników konsumentów w liście przesłanym specjalnie na Kongres Konsument 2018.</w:t>
      </w:r>
      <w:r>
        <w:rPr>
          <w:sz w:val="22"/>
        </w:rPr>
        <w:t xml:space="preserve"> </w:t>
      </w:r>
    </w:p>
    <w:p w14:paraId="30A2150B" w14:textId="46EB70E8" w:rsidR="00D714CF" w:rsidRDefault="00D714CF" w:rsidP="00D714CF">
      <w:pPr>
        <w:spacing w:after="160" w:line="360" w:lineRule="auto"/>
        <w:jc w:val="both"/>
        <w:rPr>
          <w:sz w:val="22"/>
        </w:rPr>
      </w:pPr>
      <w:r w:rsidRPr="00C95B14">
        <w:rPr>
          <w:sz w:val="22"/>
        </w:rPr>
        <w:t xml:space="preserve">- </w:t>
      </w:r>
      <w:r w:rsidRPr="00C95B14">
        <w:rPr>
          <w:i/>
          <w:sz w:val="22"/>
        </w:rPr>
        <w:t xml:space="preserve">Spotykamy się na pięknym i nowoczesnym Stadionie Narodowym. Tak jak ucywilizowało się to miejsce, gdzie kiedyś kwitł </w:t>
      </w:r>
      <w:r w:rsidR="007F6152" w:rsidRPr="00C95B14">
        <w:rPr>
          <w:i/>
          <w:sz w:val="22"/>
        </w:rPr>
        <w:t xml:space="preserve">nigdzie nierejestrowany czy nawet </w:t>
      </w:r>
      <w:r w:rsidRPr="00C95B14">
        <w:rPr>
          <w:i/>
          <w:sz w:val="22"/>
        </w:rPr>
        <w:t xml:space="preserve">nielegalny handel, </w:t>
      </w:r>
      <w:r w:rsidRPr="00C95B14">
        <w:rPr>
          <w:i/>
          <w:sz w:val="22"/>
        </w:rPr>
        <w:lastRenderedPageBreak/>
        <w:t>tak chcemy cywilizować stosunki przedsiębiorca–konsument, aby ten ostatni miał coraz lepszą ochronę w szybko zmieniającym się świecie</w:t>
      </w:r>
      <w:r w:rsidRPr="005D2D7E">
        <w:rPr>
          <w:sz w:val="22"/>
        </w:rPr>
        <w:t xml:space="preserve"> </w:t>
      </w:r>
      <w:r>
        <w:rPr>
          <w:sz w:val="22"/>
        </w:rPr>
        <w:t>― mówił podczas otwarcia kongresu Marek Niechciał, prezes UOKiK.</w:t>
      </w:r>
    </w:p>
    <w:p w14:paraId="6DF2290C" w14:textId="1F87EE98" w:rsidR="00AE604A" w:rsidRPr="00E31008" w:rsidRDefault="00164BD2" w:rsidP="00D714CF">
      <w:pPr>
        <w:spacing w:after="160" w:line="360" w:lineRule="auto"/>
        <w:jc w:val="both"/>
        <w:rPr>
          <w:sz w:val="22"/>
        </w:rPr>
      </w:pPr>
      <w:r>
        <w:rPr>
          <w:sz w:val="22"/>
        </w:rPr>
        <w:t>Jego u</w:t>
      </w:r>
      <w:r w:rsidR="008747E5">
        <w:rPr>
          <w:sz w:val="22"/>
        </w:rPr>
        <w:t>czestnicy zastanawia</w:t>
      </w:r>
      <w:r w:rsidR="009F4AE7">
        <w:rPr>
          <w:sz w:val="22"/>
        </w:rPr>
        <w:t>ją się</w:t>
      </w:r>
      <w:r w:rsidR="008747E5">
        <w:rPr>
          <w:sz w:val="22"/>
        </w:rPr>
        <w:t>, jakie wyzwania przed instytucjami chroniącymi prawa konsumenta stawiają i</w:t>
      </w:r>
      <w:r w:rsidR="008747E5" w:rsidRPr="008747E5">
        <w:rPr>
          <w:sz w:val="22"/>
        </w:rPr>
        <w:t>nternet i nowoczesne technologie.</w:t>
      </w:r>
      <w:r w:rsidR="008747E5">
        <w:rPr>
          <w:sz w:val="22"/>
        </w:rPr>
        <w:t xml:space="preserve"> Panele i warsztaty </w:t>
      </w:r>
      <w:r w:rsidR="00D93A6F">
        <w:rPr>
          <w:sz w:val="22"/>
        </w:rPr>
        <w:t xml:space="preserve">są </w:t>
      </w:r>
      <w:r w:rsidR="008747E5">
        <w:rPr>
          <w:sz w:val="22"/>
        </w:rPr>
        <w:t>poświęcone m.in. ochronie danych osobowych, sklepom internetowym, nowym usługom finansowym i telekomunikacyjnym</w:t>
      </w:r>
      <w:r w:rsidR="00AE604A">
        <w:rPr>
          <w:sz w:val="22"/>
        </w:rPr>
        <w:t>, pozasądowemu rozwiązywaniu sporów.</w:t>
      </w:r>
    </w:p>
    <w:p w14:paraId="7E1D97DC" w14:textId="77777777" w:rsidR="00A13244" w:rsidRPr="00D47CCF" w:rsidRDefault="00390799" w:rsidP="00D47CC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Odznaczenia i wyróżnienia</w:t>
      </w:r>
    </w:p>
    <w:p w14:paraId="5057BF58" w14:textId="6635CF46" w:rsidR="00390799" w:rsidRPr="00390799" w:rsidRDefault="00390799" w:rsidP="00390799">
      <w:pPr>
        <w:spacing w:after="240" w:line="360" w:lineRule="auto"/>
        <w:jc w:val="both"/>
        <w:rPr>
          <w:sz w:val="22"/>
        </w:rPr>
      </w:pPr>
      <w:r w:rsidRPr="00390799">
        <w:rPr>
          <w:sz w:val="22"/>
        </w:rPr>
        <w:t xml:space="preserve">W trakcie spotkania </w:t>
      </w:r>
      <w:r w:rsidRPr="002E736D">
        <w:rPr>
          <w:sz w:val="22"/>
        </w:rPr>
        <w:t>odbyły się</w:t>
      </w:r>
      <w:r w:rsidRPr="00390799">
        <w:rPr>
          <w:sz w:val="22"/>
        </w:rPr>
        <w:t xml:space="preserve"> dwie uroczystości. Pierwszą z nich było odznaczenie prezydenckim </w:t>
      </w:r>
      <w:r w:rsidRPr="00164BD2">
        <w:rPr>
          <w:b/>
          <w:sz w:val="22"/>
        </w:rPr>
        <w:t>Brązowym Krzyżem Zasługi</w:t>
      </w:r>
      <w:r w:rsidRPr="00390799">
        <w:rPr>
          <w:sz w:val="22"/>
        </w:rPr>
        <w:t xml:space="preserve"> </w:t>
      </w:r>
      <w:r>
        <w:rPr>
          <w:sz w:val="22"/>
        </w:rPr>
        <w:t>działaczy organizacji konsumenckich</w:t>
      </w:r>
      <w:r w:rsidRPr="00390799">
        <w:rPr>
          <w:sz w:val="22"/>
        </w:rPr>
        <w:t xml:space="preserve">, którzy szczególnie </w:t>
      </w:r>
      <w:r>
        <w:rPr>
          <w:sz w:val="22"/>
        </w:rPr>
        <w:t>przyczyniają się do lepszej ochrony</w:t>
      </w:r>
      <w:r w:rsidRPr="00390799">
        <w:rPr>
          <w:sz w:val="22"/>
        </w:rPr>
        <w:t xml:space="preserve"> polskich konsumentów.</w:t>
      </w:r>
      <w:r>
        <w:rPr>
          <w:sz w:val="22"/>
        </w:rPr>
        <w:t xml:space="preserve"> Uhonorowani zostali:</w:t>
      </w:r>
    </w:p>
    <w:p w14:paraId="20926E6A" w14:textId="77777777" w:rsidR="00DB3C74" w:rsidRPr="00390799" w:rsidRDefault="00DB3C74" w:rsidP="00DB3C74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390799">
        <w:rPr>
          <w:b/>
          <w:sz w:val="22"/>
        </w:rPr>
        <w:t>Grażyna Rokicka</w:t>
      </w:r>
      <w:r w:rsidRPr="00390799">
        <w:rPr>
          <w:sz w:val="22"/>
        </w:rPr>
        <w:t xml:space="preserve"> </w:t>
      </w:r>
      <w:r>
        <w:rPr>
          <w:b/>
          <w:sz w:val="22"/>
        </w:rPr>
        <w:t>―</w:t>
      </w:r>
      <w:r w:rsidRPr="00390799">
        <w:rPr>
          <w:sz w:val="22"/>
        </w:rPr>
        <w:t xml:space="preserve"> </w:t>
      </w:r>
      <w:r>
        <w:rPr>
          <w:sz w:val="22"/>
        </w:rPr>
        <w:t>p</w:t>
      </w:r>
      <w:r w:rsidRPr="00390799">
        <w:rPr>
          <w:sz w:val="22"/>
        </w:rPr>
        <w:t>rezes Stowarzyszenia Konsumentów Polskich</w:t>
      </w:r>
      <w:r>
        <w:rPr>
          <w:sz w:val="22"/>
        </w:rPr>
        <w:t xml:space="preserve"> od 1995 r. Przyczyniła się m.in. do powstania instytucji Rzecznika Konsumentów oraz bezpłatnej infolinii konsumenckiej. C</w:t>
      </w:r>
      <w:r w:rsidRPr="00DE4175">
        <w:rPr>
          <w:sz w:val="22"/>
        </w:rPr>
        <w:t>złon</w:t>
      </w:r>
      <w:r>
        <w:rPr>
          <w:sz w:val="22"/>
        </w:rPr>
        <w:t>e</w:t>
      </w:r>
      <w:r w:rsidRPr="00DE4175">
        <w:rPr>
          <w:sz w:val="22"/>
        </w:rPr>
        <w:t>k Europejskiej Konsultacyjnej Grupy Konsumenckiej (ECCG) oraz Zgromadzenia Ogólnego Europejskiej Organizacji Konsumenckiej (BEUC</w:t>
      </w:r>
      <w:r>
        <w:rPr>
          <w:sz w:val="22"/>
        </w:rPr>
        <w:t>)</w:t>
      </w:r>
      <w:r w:rsidRPr="00390799">
        <w:rPr>
          <w:sz w:val="22"/>
        </w:rPr>
        <w:t>.</w:t>
      </w:r>
    </w:p>
    <w:p w14:paraId="51546683" w14:textId="6776D9CE" w:rsidR="00390799" w:rsidRPr="00390799" w:rsidRDefault="00390799" w:rsidP="00390799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390799">
        <w:rPr>
          <w:b/>
          <w:sz w:val="22"/>
        </w:rPr>
        <w:t>Kamil Pluskwa-Dąbrowski</w:t>
      </w:r>
      <w:r w:rsidRPr="00390799">
        <w:rPr>
          <w:sz w:val="22"/>
        </w:rPr>
        <w:t xml:space="preserve"> </w:t>
      </w:r>
      <w:r w:rsidR="00C367EE">
        <w:rPr>
          <w:b/>
          <w:sz w:val="22"/>
        </w:rPr>
        <w:t>―</w:t>
      </w:r>
      <w:r w:rsidRPr="00390799">
        <w:rPr>
          <w:sz w:val="22"/>
        </w:rPr>
        <w:t xml:space="preserve"> </w:t>
      </w:r>
      <w:r>
        <w:rPr>
          <w:sz w:val="22"/>
        </w:rPr>
        <w:t>p</w:t>
      </w:r>
      <w:r w:rsidRPr="00390799">
        <w:rPr>
          <w:sz w:val="22"/>
        </w:rPr>
        <w:t>rezes Federacji Konsumentów</w:t>
      </w:r>
      <w:r w:rsidR="00164BD2">
        <w:rPr>
          <w:sz w:val="22"/>
        </w:rPr>
        <w:t xml:space="preserve"> od 2011 r.</w:t>
      </w:r>
      <w:r w:rsidR="00E329A7">
        <w:rPr>
          <w:sz w:val="22"/>
        </w:rPr>
        <w:t xml:space="preserve"> A</w:t>
      </w:r>
      <w:r>
        <w:rPr>
          <w:sz w:val="22"/>
        </w:rPr>
        <w:t xml:space="preserve">dwokat specjalizujący się </w:t>
      </w:r>
      <w:r w:rsidRPr="00390799">
        <w:rPr>
          <w:sz w:val="22"/>
        </w:rPr>
        <w:t>w prawie konsumenckim, telekomunikacyjnym i energetycznym, arbiter w Polubownym Sądzie Konsumenckim przy Prezesie Urzędu Komunikacji Elektronicznej</w:t>
      </w:r>
      <w:r w:rsidR="00E329A7">
        <w:rPr>
          <w:sz w:val="22"/>
        </w:rPr>
        <w:t>.</w:t>
      </w:r>
      <w:r w:rsidR="00BD3E27">
        <w:rPr>
          <w:sz w:val="22"/>
        </w:rPr>
        <w:t xml:space="preserve"> </w:t>
      </w:r>
      <w:r w:rsidR="00E329A7">
        <w:rPr>
          <w:sz w:val="22"/>
        </w:rPr>
        <w:t>U</w:t>
      </w:r>
      <w:r w:rsidR="00BD3E27" w:rsidRPr="00BD3E27">
        <w:rPr>
          <w:sz w:val="22"/>
        </w:rPr>
        <w:t>czestniczy w konsultacjach projektów aktów prawnych dotyczących konsumentów</w:t>
      </w:r>
      <w:r w:rsidR="00E329A7">
        <w:rPr>
          <w:sz w:val="22"/>
        </w:rPr>
        <w:t>.</w:t>
      </w:r>
    </w:p>
    <w:p w14:paraId="0FC90F97" w14:textId="3CD8EE86" w:rsidR="00164BD2" w:rsidRPr="00164BD2" w:rsidRDefault="00164BD2" w:rsidP="00164BD2">
      <w:pPr>
        <w:spacing w:after="240" w:line="360" w:lineRule="auto"/>
        <w:jc w:val="both"/>
        <w:rPr>
          <w:sz w:val="22"/>
        </w:rPr>
      </w:pPr>
      <w:r w:rsidRPr="00164BD2">
        <w:rPr>
          <w:sz w:val="22"/>
        </w:rPr>
        <w:t xml:space="preserve">Światowy Dzień Konsumenta </w:t>
      </w:r>
      <w:r w:rsidR="0039094A">
        <w:rPr>
          <w:sz w:val="22"/>
        </w:rPr>
        <w:t>jest</w:t>
      </w:r>
      <w:r w:rsidR="0039094A" w:rsidRPr="00164BD2">
        <w:rPr>
          <w:sz w:val="22"/>
        </w:rPr>
        <w:t xml:space="preserve"> </w:t>
      </w:r>
      <w:r w:rsidRPr="00164BD2">
        <w:rPr>
          <w:sz w:val="22"/>
        </w:rPr>
        <w:t xml:space="preserve">również okazją do </w:t>
      </w:r>
      <w:r>
        <w:rPr>
          <w:sz w:val="22"/>
        </w:rPr>
        <w:t>nagrodzenia przedsiębiorców</w:t>
      </w:r>
      <w:r w:rsidRPr="00164BD2">
        <w:rPr>
          <w:sz w:val="22"/>
        </w:rPr>
        <w:t xml:space="preserve">, którzy są przyjaźni konsumentom. </w:t>
      </w:r>
      <w:r>
        <w:rPr>
          <w:sz w:val="22"/>
        </w:rPr>
        <w:t>Już p</w:t>
      </w:r>
      <w:r w:rsidRPr="00164BD2">
        <w:rPr>
          <w:sz w:val="22"/>
        </w:rPr>
        <w:t xml:space="preserve">o raz </w:t>
      </w:r>
      <w:r>
        <w:rPr>
          <w:sz w:val="22"/>
        </w:rPr>
        <w:t>drugi</w:t>
      </w:r>
      <w:r w:rsidRPr="00164BD2">
        <w:rPr>
          <w:sz w:val="22"/>
        </w:rPr>
        <w:t xml:space="preserve"> UOKiK i Senacki Zespół ds. Ochrony Konsumentów przyznali </w:t>
      </w:r>
      <w:r w:rsidRPr="00164BD2">
        <w:rPr>
          <w:b/>
          <w:sz w:val="22"/>
        </w:rPr>
        <w:t xml:space="preserve">tytuł </w:t>
      </w:r>
      <w:proofErr w:type="spellStart"/>
      <w:r w:rsidRPr="00164BD2">
        <w:rPr>
          <w:b/>
          <w:i/>
          <w:sz w:val="22"/>
        </w:rPr>
        <w:t>Amicus</w:t>
      </w:r>
      <w:proofErr w:type="spellEnd"/>
      <w:r w:rsidRPr="00164BD2">
        <w:rPr>
          <w:b/>
          <w:i/>
          <w:sz w:val="22"/>
        </w:rPr>
        <w:t xml:space="preserve"> </w:t>
      </w:r>
      <w:proofErr w:type="spellStart"/>
      <w:r w:rsidRPr="00164BD2">
        <w:rPr>
          <w:b/>
          <w:i/>
          <w:sz w:val="22"/>
        </w:rPr>
        <w:t>Consumentium</w:t>
      </w:r>
      <w:proofErr w:type="spellEnd"/>
      <w:r>
        <w:rPr>
          <w:sz w:val="22"/>
        </w:rPr>
        <w:t xml:space="preserve"> </w:t>
      </w:r>
      <w:r w:rsidRPr="00164BD2">
        <w:rPr>
          <w:sz w:val="22"/>
        </w:rPr>
        <w:t>przedsiębiorcom, któr</w:t>
      </w:r>
      <w:r>
        <w:rPr>
          <w:sz w:val="22"/>
        </w:rPr>
        <w:t>z</w:t>
      </w:r>
      <w:r w:rsidRPr="00164BD2">
        <w:rPr>
          <w:sz w:val="22"/>
        </w:rPr>
        <w:t>y w 201</w:t>
      </w:r>
      <w:r>
        <w:rPr>
          <w:sz w:val="22"/>
        </w:rPr>
        <w:t>7</w:t>
      </w:r>
      <w:r w:rsidRPr="00164BD2">
        <w:rPr>
          <w:sz w:val="22"/>
        </w:rPr>
        <w:t xml:space="preserve"> r</w:t>
      </w:r>
      <w:r>
        <w:rPr>
          <w:sz w:val="22"/>
        </w:rPr>
        <w:t>.</w:t>
      </w:r>
      <w:r w:rsidRPr="00164BD2">
        <w:rPr>
          <w:sz w:val="22"/>
        </w:rPr>
        <w:t xml:space="preserve"> </w:t>
      </w:r>
      <w:r>
        <w:rPr>
          <w:sz w:val="22"/>
        </w:rPr>
        <w:t>upowszechniali</w:t>
      </w:r>
      <w:r w:rsidRPr="00164BD2">
        <w:rPr>
          <w:sz w:val="22"/>
        </w:rPr>
        <w:t xml:space="preserve"> ide</w:t>
      </w:r>
      <w:r>
        <w:rPr>
          <w:sz w:val="22"/>
        </w:rPr>
        <w:t>ę</w:t>
      </w:r>
      <w:r w:rsidRPr="00164BD2">
        <w:rPr>
          <w:sz w:val="22"/>
        </w:rPr>
        <w:t xml:space="preserve"> polubownego rozwiązywania sporów konsumenckich. Laureatami zostały 3 </w:t>
      </w:r>
      <w:r>
        <w:rPr>
          <w:sz w:val="22"/>
        </w:rPr>
        <w:t>firmy</w:t>
      </w:r>
      <w:r w:rsidRPr="00164BD2">
        <w:rPr>
          <w:sz w:val="22"/>
        </w:rPr>
        <w:t>:</w:t>
      </w:r>
    </w:p>
    <w:p w14:paraId="2F67C29D" w14:textId="2269061A" w:rsidR="00164BD2" w:rsidRPr="00164BD2" w:rsidRDefault="00164BD2" w:rsidP="00164BD2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 w:rsidRPr="00164BD2">
        <w:rPr>
          <w:b/>
          <w:sz w:val="22"/>
        </w:rPr>
        <w:t xml:space="preserve">CCC </w:t>
      </w:r>
      <w:r w:rsidR="00C367EE">
        <w:rPr>
          <w:b/>
          <w:sz w:val="22"/>
        </w:rPr>
        <w:t>―</w:t>
      </w:r>
      <w:r w:rsidRPr="00ED17BD">
        <w:rPr>
          <w:sz w:val="22"/>
        </w:rPr>
        <w:t xml:space="preserve"> sieć sklepów z obuwiem z siedzibą w Polkowicach,</w:t>
      </w:r>
    </w:p>
    <w:p w14:paraId="3AA1C1B3" w14:textId="321BC6FF" w:rsidR="00164BD2" w:rsidRPr="00164BD2" w:rsidRDefault="00164BD2" w:rsidP="00164BD2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 w:rsidRPr="00164BD2">
        <w:rPr>
          <w:b/>
          <w:sz w:val="22"/>
        </w:rPr>
        <w:t xml:space="preserve">POLO Bogusław Szczepiński </w:t>
      </w:r>
      <w:r w:rsidR="00C367EE">
        <w:rPr>
          <w:b/>
          <w:sz w:val="22"/>
        </w:rPr>
        <w:t>―</w:t>
      </w:r>
      <w:r w:rsidRPr="00ED17BD">
        <w:rPr>
          <w:sz w:val="22"/>
        </w:rPr>
        <w:t xml:space="preserve"> sklepy z </w:t>
      </w:r>
      <w:r w:rsidR="007C2200">
        <w:rPr>
          <w:sz w:val="22"/>
        </w:rPr>
        <w:t xml:space="preserve">odzieżą, akcesoriami i </w:t>
      </w:r>
      <w:r w:rsidRPr="00ED17BD">
        <w:rPr>
          <w:sz w:val="22"/>
        </w:rPr>
        <w:t>obuwiem</w:t>
      </w:r>
      <w:r w:rsidR="007C2200">
        <w:rPr>
          <w:sz w:val="22"/>
        </w:rPr>
        <w:t xml:space="preserve"> sportowym</w:t>
      </w:r>
      <w:r w:rsidRPr="00ED17BD">
        <w:rPr>
          <w:sz w:val="22"/>
        </w:rPr>
        <w:t xml:space="preserve"> z Koszalina,</w:t>
      </w:r>
    </w:p>
    <w:p w14:paraId="6A90C080" w14:textId="56B0F3CD" w:rsidR="00164BD2" w:rsidRDefault="00164BD2" w:rsidP="00164BD2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164BD2">
        <w:rPr>
          <w:b/>
          <w:sz w:val="22"/>
        </w:rPr>
        <w:t xml:space="preserve">Powszechna Spółdzielnia Spożywców „Społem” </w:t>
      </w:r>
      <w:r w:rsidR="004A29E7">
        <w:rPr>
          <w:sz w:val="22"/>
        </w:rPr>
        <w:t xml:space="preserve">w </w:t>
      </w:r>
      <w:r w:rsidRPr="00ED17BD">
        <w:rPr>
          <w:sz w:val="22"/>
        </w:rPr>
        <w:t>Katowic</w:t>
      </w:r>
      <w:r w:rsidR="004A29E7">
        <w:rPr>
          <w:sz w:val="22"/>
        </w:rPr>
        <w:t>ach</w:t>
      </w:r>
      <w:r w:rsidR="00ED17BD">
        <w:rPr>
          <w:sz w:val="22"/>
        </w:rPr>
        <w:t>.</w:t>
      </w:r>
    </w:p>
    <w:p w14:paraId="4E35CB7C" w14:textId="47890BCE" w:rsidR="005D2D7E" w:rsidRPr="008E7144" w:rsidRDefault="00E329A7" w:rsidP="008E7144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Zwycięskie firmy zostały wytypowane przez</w:t>
      </w:r>
      <w:r w:rsidR="008E7144">
        <w:rPr>
          <w:sz w:val="22"/>
        </w:rPr>
        <w:t xml:space="preserve"> miejskiego rzecznika konsumentów </w:t>
      </w:r>
      <w:r w:rsidR="00C367EE">
        <w:rPr>
          <w:sz w:val="22"/>
        </w:rPr>
        <w:t>w </w:t>
      </w:r>
      <w:r w:rsidR="008E7144">
        <w:rPr>
          <w:sz w:val="22"/>
        </w:rPr>
        <w:t>Koszalinie oraz sześć Wojewódzkich Inspektoratów Inspekcji Handlowej.</w:t>
      </w:r>
      <w:r>
        <w:rPr>
          <w:sz w:val="22"/>
        </w:rPr>
        <w:t xml:space="preserve"> </w:t>
      </w:r>
      <w:r w:rsidR="008E7144">
        <w:rPr>
          <w:sz w:val="22"/>
        </w:rPr>
        <w:t xml:space="preserve">Przedsiębiorstwa otrzymały prawo do posługiwania się tytułem </w:t>
      </w:r>
      <w:proofErr w:type="spellStart"/>
      <w:r w:rsidR="008E7144" w:rsidRPr="008E7144">
        <w:rPr>
          <w:i/>
          <w:sz w:val="22"/>
        </w:rPr>
        <w:t>Amicus</w:t>
      </w:r>
      <w:proofErr w:type="spellEnd"/>
      <w:r w:rsidR="008E7144" w:rsidRPr="008E7144">
        <w:rPr>
          <w:i/>
          <w:sz w:val="22"/>
        </w:rPr>
        <w:t xml:space="preserve"> </w:t>
      </w:r>
      <w:proofErr w:type="spellStart"/>
      <w:r w:rsidR="008E7144" w:rsidRPr="008E7144">
        <w:rPr>
          <w:i/>
          <w:sz w:val="22"/>
        </w:rPr>
        <w:t>Consumentium</w:t>
      </w:r>
      <w:proofErr w:type="spellEnd"/>
      <w:r w:rsidR="008E7144" w:rsidRPr="008E7144">
        <w:rPr>
          <w:sz w:val="22"/>
        </w:rPr>
        <w:t xml:space="preserve"> </w:t>
      </w:r>
      <w:r w:rsidR="008E7144">
        <w:rPr>
          <w:sz w:val="22"/>
        </w:rPr>
        <w:t xml:space="preserve">2017 roku za upowszechnianie idei polubownego rozwiązywania sporów konsumenckich”. </w:t>
      </w:r>
      <w:r w:rsidR="005D2D7E">
        <w:rPr>
          <w:sz w:val="22"/>
        </w:rPr>
        <w:t xml:space="preserve">Kolejna edycja konkursu </w:t>
      </w:r>
      <w:r w:rsidR="004D4FC7">
        <w:rPr>
          <w:b/>
          <w:sz w:val="22"/>
        </w:rPr>
        <w:t>―</w:t>
      </w:r>
      <w:r w:rsidR="005D2D7E">
        <w:rPr>
          <w:sz w:val="22"/>
        </w:rPr>
        <w:t xml:space="preserve"> za rok.</w:t>
      </w:r>
    </w:p>
    <w:p w14:paraId="00CC3DDA" w14:textId="77777777"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366D7397" w14:textId="77777777"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8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7C2200">
        <w:rPr>
          <w:rFonts w:ascii="Trebuchet MS" w:hAnsi="Trebuchet MS"/>
          <w:sz w:val="18"/>
          <w:szCs w:val="18"/>
          <w:lang w:val="pl-PL"/>
        </w:rPr>
        <w:t>Twitter: @</w:t>
      </w:r>
      <w:proofErr w:type="spellStart"/>
      <w:r w:rsidRPr="007C2200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  <w:proofErr w:type="spellEnd"/>
    </w:p>
    <w:sectPr w:rsidR="000B1AC5" w:rsidRPr="009305C5" w:rsidSect="006439FA">
      <w:headerReference w:type="default" r:id="rId9"/>
      <w:footerReference w:type="default" r:id="rId1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665A8" w14:textId="77777777" w:rsidR="00560E6F" w:rsidRDefault="00560E6F">
      <w:r>
        <w:separator/>
      </w:r>
    </w:p>
  </w:endnote>
  <w:endnote w:type="continuationSeparator" w:id="0">
    <w:p w14:paraId="154C7B82" w14:textId="77777777" w:rsidR="00560E6F" w:rsidRDefault="0056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557B9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B8B6" wp14:editId="1A21E574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5A32A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03F349B3" w14:textId="77777777" w:rsidR="0059016B" w:rsidRDefault="00560E6F" w:rsidP="004470CD">
    <w:pPr>
      <w:pStyle w:val="Stopka"/>
    </w:pPr>
  </w:p>
  <w:p w14:paraId="275F0450" w14:textId="77777777" w:rsidR="0059016B" w:rsidRDefault="00560E6F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8A2F5" w14:textId="77777777" w:rsidR="00560E6F" w:rsidRDefault="00560E6F">
      <w:r>
        <w:separator/>
      </w:r>
    </w:p>
  </w:footnote>
  <w:footnote w:type="continuationSeparator" w:id="0">
    <w:p w14:paraId="7F0C7B3F" w14:textId="77777777" w:rsidR="00560E6F" w:rsidRDefault="0056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9236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6BA29A9" wp14:editId="4EDCED98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6DED5" w14:textId="77777777" w:rsidR="0059016B" w:rsidRDefault="00560E6F" w:rsidP="0041396E">
    <w:pPr>
      <w:pStyle w:val="Nagwek"/>
      <w:tabs>
        <w:tab w:val="clear" w:pos="9072"/>
      </w:tabs>
    </w:pPr>
  </w:p>
  <w:p w14:paraId="400F7A95" w14:textId="77777777" w:rsidR="0059016B" w:rsidRDefault="00560E6F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DF4"/>
    <w:multiLevelType w:val="multilevel"/>
    <w:tmpl w:val="7CE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4FB0"/>
    <w:multiLevelType w:val="multilevel"/>
    <w:tmpl w:val="979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93C10"/>
    <w:multiLevelType w:val="hybridMultilevel"/>
    <w:tmpl w:val="C442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2529F"/>
    <w:multiLevelType w:val="hybridMultilevel"/>
    <w:tmpl w:val="C6B0E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31D21"/>
    <w:multiLevelType w:val="hybridMultilevel"/>
    <w:tmpl w:val="2EA2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73AA7"/>
    <w:rsid w:val="000B1AC5"/>
    <w:rsid w:val="000D5AD9"/>
    <w:rsid w:val="00111F14"/>
    <w:rsid w:val="00120FBD"/>
    <w:rsid w:val="00122D68"/>
    <w:rsid w:val="0012424D"/>
    <w:rsid w:val="00164BD2"/>
    <w:rsid w:val="00190D5A"/>
    <w:rsid w:val="001979B5"/>
    <w:rsid w:val="001A5F7C"/>
    <w:rsid w:val="001C1FAD"/>
    <w:rsid w:val="00205580"/>
    <w:rsid w:val="00213264"/>
    <w:rsid w:val="0023541B"/>
    <w:rsid w:val="00251EFD"/>
    <w:rsid w:val="00260382"/>
    <w:rsid w:val="00266CB4"/>
    <w:rsid w:val="00295B34"/>
    <w:rsid w:val="002A5D69"/>
    <w:rsid w:val="002C0D5D"/>
    <w:rsid w:val="002C6ABE"/>
    <w:rsid w:val="002E736D"/>
    <w:rsid w:val="00360248"/>
    <w:rsid w:val="00364D87"/>
    <w:rsid w:val="00366A46"/>
    <w:rsid w:val="00390799"/>
    <w:rsid w:val="0039094A"/>
    <w:rsid w:val="003C1934"/>
    <w:rsid w:val="003E3F9D"/>
    <w:rsid w:val="00426A50"/>
    <w:rsid w:val="004349BA"/>
    <w:rsid w:val="004365C7"/>
    <w:rsid w:val="004752D0"/>
    <w:rsid w:val="00486DB1"/>
    <w:rsid w:val="00493E10"/>
    <w:rsid w:val="004A29E7"/>
    <w:rsid w:val="004B4BAD"/>
    <w:rsid w:val="004D4FC7"/>
    <w:rsid w:val="005003F9"/>
    <w:rsid w:val="00523E0D"/>
    <w:rsid w:val="0052710E"/>
    <w:rsid w:val="005442FC"/>
    <w:rsid w:val="00560E6F"/>
    <w:rsid w:val="005973FD"/>
    <w:rsid w:val="00597C68"/>
    <w:rsid w:val="005D2D7E"/>
    <w:rsid w:val="005F1EBD"/>
    <w:rsid w:val="006019FF"/>
    <w:rsid w:val="00602B8B"/>
    <w:rsid w:val="00633D4E"/>
    <w:rsid w:val="0063526F"/>
    <w:rsid w:val="00637E86"/>
    <w:rsid w:val="006439FA"/>
    <w:rsid w:val="006754D0"/>
    <w:rsid w:val="006A4A7A"/>
    <w:rsid w:val="006B0848"/>
    <w:rsid w:val="006C34AE"/>
    <w:rsid w:val="0070385D"/>
    <w:rsid w:val="007039EC"/>
    <w:rsid w:val="00714B05"/>
    <w:rsid w:val="00742EF6"/>
    <w:rsid w:val="0074489D"/>
    <w:rsid w:val="007514AD"/>
    <w:rsid w:val="007C2200"/>
    <w:rsid w:val="007F6152"/>
    <w:rsid w:val="0081753E"/>
    <w:rsid w:val="0085010E"/>
    <w:rsid w:val="00850F7F"/>
    <w:rsid w:val="00872817"/>
    <w:rsid w:val="008747E5"/>
    <w:rsid w:val="00896985"/>
    <w:rsid w:val="008A261D"/>
    <w:rsid w:val="008C3A5F"/>
    <w:rsid w:val="008D5771"/>
    <w:rsid w:val="008E7144"/>
    <w:rsid w:val="00912019"/>
    <w:rsid w:val="009305C5"/>
    <w:rsid w:val="00934871"/>
    <w:rsid w:val="00940E8F"/>
    <w:rsid w:val="009652F2"/>
    <w:rsid w:val="00997528"/>
    <w:rsid w:val="009E6C28"/>
    <w:rsid w:val="009F4AE7"/>
    <w:rsid w:val="00A13244"/>
    <w:rsid w:val="00A15AA7"/>
    <w:rsid w:val="00A209CE"/>
    <w:rsid w:val="00A239AA"/>
    <w:rsid w:val="00A33052"/>
    <w:rsid w:val="00A439E8"/>
    <w:rsid w:val="00A73087"/>
    <w:rsid w:val="00A77DA2"/>
    <w:rsid w:val="00AD61BD"/>
    <w:rsid w:val="00AE2923"/>
    <w:rsid w:val="00AE604A"/>
    <w:rsid w:val="00B40CFD"/>
    <w:rsid w:val="00B41502"/>
    <w:rsid w:val="00B51024"/>
    <w:rsid w:val="00B60F9C"/>
    <w:rsid w:val="00B6769E"/>
    <w:rsid w:val="00B73C4D"/>
    <w:rsid w:val="00BA26F7"/>
    <w:rsid w:val="00BD0481"/>
    <w:rsid w:val="00BD2E2B"/>
    <w:rsid w:val="00BD3E27"/>
    <w:rsid w:val="00BE2623"/>
    <w:rsid w:val="00BE68EE"/>
    <w:rsid w:val="00C27366"/>
    <w:rsid w:val="00C367EE"/>
    <w:rsid w:val="00C46203"/>
    <w:rsid w:val="00C63AA8"/>
    <w:rsid w:val="00C7783C"/>
    <w:rsid w:val="00C95B14"/>
    <w:rsid w:val="00CB1AE6"/>
    <w:rsid w:val="00CB3ED4"/>
    <w:rsid w:val="00D07AAB"/>
    <w:rsid w:val="00D1323F"/>
    <w:rsid w:val="00D47CCF"/>
    <w:rsid w:val="00D6457B"/>
    <w:rsid w:val="00D714CF"/>
    <w:rsid w:val="00D71A41"/>
    <w:rsid w:val="00D91A98"/>
    <w:rsid w:val="00D93A6F"/>
    <w:rsid w:val="00DB3C74"/>
    <w:rsid w:val="00DD34A3"/>
    <w:rsid w:val="00DE4175"/>
    <w:rsid w:val="00DF782B"/>
    <w:rsid w:val="00E03AEF"/>
    <w:rsid w:val="00E249EF"/>
    <w:rsid w:val="00E31008"/>
    <w:rsid w:val="00E329A7"/>
    <w:rsid w:val="00E42093"/>
    <w:rsid w:val="00E64103"/>
    <w:rsid w:val="00E75BF4"/>
    <w:rsid w:val="00ED17BD"/>
    <w:rsid w:val="00F21EAC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AF23E"/>
  <w15:docId w15:val="{49C29D4D-B9A8-4411-AEC7-5195CF8A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07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0799"/>
    <w:rPr>
      <w:i/>
      <w:iCs/>
    </w:rPr>
  </w:style>
  <w:style w:type="paragraph" w:customStyle="1" w:styleId="mcntmcntmsonormal1">
    <w:name w:val="mcntmcntmsonormal1"/>
    <w:basedOn w:val="Normalny"/>
    <w:rsid w:val="00390799"/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E714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st">
    <w:name w:val="st"/>
    <w:basedOn w:val="Domylnaczcionkaakapitu"/>
    <w:rsid w:val="00872817"/>
  </w:style>
  <w:style w:type="character" w:styleId="UyteHipercze">
    <w:name w:val="FollowedHyperlink"/>
    <w:basedOn w:val="Domylnaczcionkaakapitu"/>
    <w:uiPriority w:val="99"/>
    <w:semiHidden/>
    <w:unhideWhenUsed/>
    <w:rsid w:val="00D71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8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4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87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556844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92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ieloch@uoki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greskonsument2018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Piskorek</dc:creator>
  <cp:lastModifiedBy>Magdalena Musiał</cp:lastModifiedBy>
  <cp:revision>2</cp:revision>
  <cp:lastPrinted>2018-03-12T14:06:00Z</cp:lastPrinted>
  <dcterms:created xsi:type="dcterms:W3CDTF">2018-03-15T10:44:00Z</dcterms:created>
  <dcterms:modified xsi:type="dcterms:W3CDTF">2018-03-15T10:44:00Z</dcterms:modified>
</cp:coreProperties>
</file>